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7A" w:rsidRDefault="00771C08" w:rsidP="00C93DFE">
      <w:pPr>
        <w:spacing w:after="16" w:line="192" w:lineRule="auto"/>
        <w:rPr>
          <w:b/>
          <w:sz w:val="72"/>
          <w:szCs w:val="72"/>
        </w:rPr>
      </w:pPr>
      <w:r w:rsidRPr="00C93DFE">
        <w:rPr>
          <w:b/>
          <w:sz w:val="72"/>
          <w:szCs w:val="72"/>
        </w:rPr>
        <w:t>GREYWALLS GREEN FEES</w:t>
      </w:r>
      <w:r w:rsidR="002E7B89">
        <w:rPr>
          <w:b/>
          <w:sz w:val="72"/>
          <w:szCs w:val="72"/>
        </w:rPr>
        <w:t xml:space="preserve"> – 2022***</w:t>
      </w:r>
    </w:p>
    <w:p w:rsidR="002E7B89" w:rsidRPr="00C93DFE" w:rsidRDefault="002E7B89" w:rsidP="00C93DFE">
      <w:pPr>
        <w:spacing w:after="16" w:line="192" w:lineRule="auto"/>
        <w:rPr>
          <w:b/>
          <w:sz w:val="72"/>
          <w:szCs w:val="72"/>
        </w:rPr>
      </w:pPr>
    </w:p>
    <w:p w:rsidR="00771C08" w:rsidRPr="00C93DFE" w:rsidRDefault="00771C08" w:rsidP="00C93DFE">
      <w:pPr>
        <w:spacing w:after="16" w:line="192" w:lineRule="auto"/>
        <w:rPr>
          <w:b/>
          <w:i/>
          <w:sz w:val="44"/>
          <w:szCs w:val="44"/>
        </w:rPr>
      </w:pPr>
      <w:r w:rsidRPr="004D1243">
        <w:rPr>
          <w:b/>
          <w:i/>
          <w:sz w:val="44"/>
          <w:szCs w:val="44"/>
          <w:highlight w:val="cyan"/>
        </w:rPr>
        <w:t>Early S</w:t>
      </w:r>
      <w:r w:rsidR="00F81B06" w:rsidRPr="004D1243">
        <w:rPr>
          <w:b/>
          <w:i/>
          <w:sz w:val="44"/>
          <w:szCs w:val="44"/>
          <w:highlight w:val="cyan"/>
        </w:rPr>
        <w:t>pring Special: (Opening – May 27</w:t>
      </w:r>
      <w:r w:rsidRPr="004D1243">
        <w:rPr>
          <w:b/>
          <w:i/>
          <w:sz w:val="44"/>
          <w:szCs w:val="44"/>
          <w:highlight w:val="cyan"/>
        </w:rPr>
        <w:t>th)</w:t>
      </w:r>
    </w:p>
    <w:p w:rsidR="00771C08" w:rsidRPr="00C93DFE" w:rsidRDefault="002E7B89" w:rsidP="00C93DFE">
      <w:pPr>
        <w:spacing w:after="16" w:line="192" w:lineRule="auto"/>
        <w:rPr>
          <w:sz w:val="40"/>
          <w:szCs w:val="40"/>
        </w:rPr>
      </w:pPr>
      <w:r w:rsidRPr="004D1243">
        <w:rPr>
          <w:sz w:val="40"/>
          <w:szCs w:val="40"/>
          <w:highlight w:val="cyan"/>
        </w:rPr>
        <w:t>Public</w:t>
      </w:r>
      <w:r w:rsidRPr="004D1243">
        <w:rPr>
          <w:sz w:val="40"/>
          <w:szCs w:val="40"/>
          <w:highlight w:val="cyan"/>
        </w:rPr>
        <w:tab/>
      </w:r>
      <w:r w:rsidRPr="004D1243">
        <w:rPr>
          <w:sz w:val="40"/>
          <w:szCs w:val="40"/>
          <w:highlight w:val="cyan"/>
        </w:rPr>
        <w:tab/>
      </w:r>
      <w:r w:rsidR="00C93DFE" w:rsidRPr="004D1243">
        <w:rPr>
          <w:sz w:val="40"/>
          <w:szCs w:val="40"/>
          <w:highlight w:val="cyan"/>
        </w:rPr>
        <w:tab/>
      </w:r>
      <w:r w:rsidR="00C93DFE" w:rsidRPr="004D1243">
        <w:rPr>
          <w:sz w:val="40"/>
          <w:szCs w:val="40"/>
          <w:highlight w:val="cyan"/>
        </w:rPr>
        <w:tab/>
      </w:r>
      <w:r w:rsidR="00F81B06" w:rsidRPr="004D1243">
        <w:rPr>
          <w:sz w:val="40"/>
          <w:szCs w:val="40"/>
          <w:highlight w:val="cyan"/>
        </w:rPr>
        <w:t>$115</w:t>
      </w:r>
      <w:r w:rsidR="00771C08" w:rsidRPr="004D1243">
        <w:rPr>
          <w:sz w:val="40"/>
          <w:szCs w:val="40"/>
          <w:highlight w:val="cyan"/>
        </w:rPr>
        <w:t>.00</w:t>
      </w:r>
    </w:p>
    <w:p w:rsidR="00771C08" w:rsidRPr="00C93DFE" w:rsidRDefault="00F81B06" w:rsidP="00C93DFE">
      <w:pPr>
        <w:spacing w:after="16" w:line="192" w:lineRule="auto"/>
        <w:rPr>
          <w:sz w:val="40"/>
          <w:szCs w:val="40"/>
        </w:rPr>
      </w:pPr>
      <w:r w:rsidRPr="004D1243">
        <w:rPr>
          <w:sz w:val="40"/>
          <w:szCs w:val="40"/>
          <w:highlight w:val="cyan"/>
        </w:rPr>
        <w:t>GAM/UPGA</w:t>
      </w:r>
      <w:r w:rsidRPr="004D1243">
        <w:rPr>
          <w:sz w:val="40"/>
          <w:szCs w:val="40"/>
          <w:highlight w:val="cyan"/>
        </w:rPr>
        <w:tab/>
      </w:r>
      <w:r w:rsidRPr="004D1243">
        <w:rPr>
          <w:sz w:val="40"/>
          <w:szCs w:val="40"/>
          <w:highlight w:val="cyan"/>
        </w:rPr>
        <w:tab/>
      </w:r>
      <w:r w:rsidRPr="004D1243">
        <w:rPr>
          <w:sz w:val="40"/>
          <w:szCs w:val="40"/>
          <w:highlight w:val="cyan"/>
        </w:rPr>
        <w:tab/>
        <w:t>$92</w:t>
      </w:r>
      <w:r w:rsidR="00771C08" w:rsidRPr="004D1243">
        <w:rPr>
          <w:sz w:val="40"/>
          <w:szCs w:val="40"/>
          <w:highlight w:val="cyan"/>
        </w:rPr>
        <w:t>.00</w:t>
      </w:r>
      <w:r w:rsidR="002E7B89" w:rsidRPr="004D1243">
        <w:rPr>
          <w:sz w:val="40"/>
          <w:szCs w:val="40"/>
          <w:highlight w:val="cyan"/>
        </w:rPr>
        <w:t>**</w:t>
      </w:r>
    </w:p>
    <w:p w:rsidR="00771C08" w:rsidRPr="00C93DFE" w:rsidRDefault="00F81B06" w:rsidP="00C93DFE">
      <w:pPr>
        <w:spacing w:after="16" w:line="192" w:lineRule="auto"/>
        <w:rPr>
          <w:sz w:val="40"/>
          <w:szCs w:val="40"/>
        </w:rPr>
      </w:pPr>
      <w:r>
        <w:rPr>
          <w:sz w:val="40"/>
          <w:szCs w:val="40"/>
        </w:rPr>
        <w:t>Guest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$75</w:t>
      </w:r>
      <w:r w:rsidR="00771C08" w:rsidRPr="00C93DFE">
        <w:rPr>
          <w:sz w:val="40"/>
          <w:szCs w:val="40"/>
        </w:rPr>
        <w:t>.00</w:t>
      </w:r>
    </w:p>
    <w:p w:rsidR="00771C08" w:rsidRPr="00C93DFE" w:rsidRDefault="00F81B06" w:rsidP="00C93DFE">
      <w:pPr>
        <w:spacing w:after="16" w:line="192" w:lineRule="auto"/>
        <w:rPr>
          <w:sz w:val="40"/>
          <w:szCs w:val="40"/>
        </w:rPr>
      </w:pPr>
      <w:r w:rsidRPr="004D1243">
        <w:rPr>
          <w:sz w:val="40"/>
          <w:szCs w:val="40"/>
          <w:highlight w:val="cyan"/>
        </w:rPr>
        <w:t>Replay Rate</w:t>
      </w:r>
      <w:r w:rsidRPr="004D1243">
        <w:rPr>
          <w:sz w:val="40"/>
          <w:szCs w:val="40"/>
          <w:highlight w:val="cyan"/>
        </w:rPr>
        <w:tab/>
      </w:r>
      <w:r w:rsidRPr="004D1243">
        <w:rPr>
          <w:sz w:val="40"/>
          <w:szCs w:val="40"/>
          <w:highlight w:val="cyan"/>
        </w:rPr>
        <w:tab/>
      </w:r>
      <w:r w:rsidRPr="004D1243">
        <w:rPr>
          <w:sz w:val="40"/>
          <w:szCs w:val="40"/>
          <w:highlight w:val="cyan"/>
        </w:rPr>
        <w:tab/>
        <w:t>$55</w:t>
      </w:r>
      <w:r w:rsidR="00771C08" w:rsidRPr="004D1243">
        <w:rPr>
          <w:sz w:val="40"/>
          <w:szCs w:val="40"/>
          <w:highlight w:val="cyan"/>
        </w:rPr>
        <w:t>.00</w:t>
      </w:r>
    </w:p>
    <w:p w:rsidR="00771C08" w:rsidRPr="00C93DFE" w:rsidRDefault="00F81B06" w:rsidP="00C93DFE">
      <w:pPr>
        <w:spacing w:after="16" w:line="192" w:lineRule="auto"/>
        <w:rPr>
          <w:b/>
          <w:i/>
          <w:sz w:val="44"/>
          <w:szCs w:val="44"/>
        </w:rPr>
      </w:pPr>
      <w:r w:rsidRPr="004D1243">
        <w:rPr>
          <w:b/>
          <w:i/>
          <w:sz w:val="44"/>
          <w:szCs w:val="44"/>
          <w:highlight w:val="cyan"/>
        </w:rPr>
        <w:t>Regular Season: (May 28</w:t>
      </w:r>
      <w:r w:rsidRPr="004D1243">
        <w:rPr>
          <w:b/>
          <w:i/>
          <w:sz w:val="44"/>
          <w:szCs w:val="44"/>
          <w:highlight w:val="cyan"/>
          <w:vertAlign w:val="superscript"/>
        </w:rPr>
        <w:t>th</w:t>
      </w:r>
      <w:r w:rsidRPr="004D1243">
        <w:rPr>
          <w:b/>
          <w:i/>
          <w:sz w:val="44"/>
          <w:szCs w:val="44"/>
          <w:highlight w:val="cyan"/>
        </w:rPr>
        <w:t xml:space="preserve"> – September 18th</w:t>
      </w:r>
      <w:r w:rsidR="00771C08" w:rsidRPr="004D1243">
        <w:rPr>
          <w:b/>
          <w:i/>
          <w:sz w:val="44"/>
          <w:szCs w:val="44"/>
          <w:highlight w:val="cyan"/>
        </w:rPr>
        <w:t>)</w:t>
      </w:r>
    </w:p>
    <w:p w:rsidR="00771C08" w:rsidRPr="00C93DFE" w:rsidRDefault="002E7B89" w:rsidP="00C93DFE">
      <w:pPr>
        <w:spacing w:after="16" w:line="192" w:lineRule="auto"/>
        <w:rPr>
          <w:sz w:val="40"/>
          <w:szCs w:val="40"/>
        </w:rPr>
      </w:pPr>
      <w:r w:rsidRPr="004D1243">
        <w:rPr>
          <w:sz w:val="40"/>
          <w:szCs w:val="40"/>
          <w:highlight w:val="cyan"/>
        </w:rPr>
        <w:t>Public</w:t>
      </w:r>
      <w:r w:rsidRPr="004D1243">
        <w:rPr>
          <w:sz w:val="40"/>
          <w:szCs w:val="40"/>
          <w:highlight w:val="cyan"/>
        </w:rPr>
        <w:tab/>
      </w:r>
      <w:r w:rsidRPr="004D1243">
        <w:rPr>
          <w:sz w:val="40"/>
          <w:szCs w:val="40"/>
          <w:highlight w:val="cyan"/>
        </w:rPr>
        <w:tab/>
      </w:r>
      <w:r w:rsidR="00C93DFE" w:rsidRPr="004D1243">
        <w:rPr>
          <w:sz w:val="40"/>
          <w:szCs w:val="40"/>
          <w:highlight w:val="cyan"/>
        </w:rPr>
        <w:tab/>
      </w:r>
      <w:r w:rsidR="00C93DFE" w:rsidRPr="004D1243">
        <w:rPr>
          <w:sz w:val="40"/>
          <w:szCs w:val="40"/>
          <w:highlight w:val="cyan"/>
        </w:rPr>
        <w:tab/>
      </w:r>
      <w:r w:rsidR="00F81B06" w:rsidRPr="004D1243">
        <w:rPr>
          <w:sz w:val="40"/>
          <w:szCs w:val="40"/>
          <w:highlight w:val="cyan"/>
        </w:rPr>
        <w:t>$18</w:t>
      </w:r>
      <w:r w:rsidR="00771C08" w:rsidRPr="004D1243">
        <w:rPr>
          <w:sz w:val="40"/>
          <w:szCs w:val="40"/>
          <w:highlight w:val="cyan"/>
        </w:rPr>
        <w:t>0.00</w:t>
      </w:r>
    </w:p>
    <w:p w:rsidR="00771C08" w:rsidRPr="004D1243" w:rsidRDefault="00C93DFE" w:rsidP="00C93DFE">
      <w:pPr>
        <w:spacing w:after="16" w:line="192" w:lineRule="auto"/>
        <w:rPr>
          <w:sz w:val="40"/>
          <w:szCs w:val="40"/>
          <w:highlight w:val="cyan"/>
        </w:rPr>
      </w:pPr>
      <w:r w:rsidRPr="004D1243">
        <w:rPr>
          <w:sz w:val="40"/>
          <w:szCs w:val="40"/>
          <w:highlight w:val="cyan"/>
        </w:rPr>
        <w:t>GAM</w:t>
      </w:r>
      <w:r w:rsidRPr="004D1243">
        <w:rPr>
          <w:sz w:val="40"/>
          <w:szCs w:val="40"/>
          <w:highlight w:val="cyan"/>
        </w:rPr>
        <w:tab/>
      </w:r>
      <w:r w:rsidRPr="004D1243">
        <w:rPr>
          <w:sz w:val="40"/>
          <w:szCs w:val="40"/>
          <w:highlight w:val="cyan"/>
        </w:rPr>
        <w:tab/>
      </w:r>
      <w:r w:rsidRPr="004D1243">
        <w:rPr>
          <w:sz w:val="40"/>
          <w:szCs w:val="40"/>
          <w:highlight w:val="cyan"/>
        </w:rPr>
        <w:tab/>
      </w:r>
      <w:r w:rsidRPr="004D1243">
        <w:rPr>
          <w:sz w:val="40"/>
          <w:szCs w:val="40"/>
          <w:highlight w:val="cyan"/>
        </w:rPr>
        <w:tab/>
      </w:r>
      <w:r w:rsidR="00F81B06" w:rsidRPr="004D1243">
        <w:rPr>
          <w:sz w:val="40"/>
          <w:szCs w:val="40"/>
          <w:highlight w:val="cyan"/>
        </w:rPr>
        <w:t>$13</w:t>
      </w:r>
      <w:r w:rsidR="00771C08" w:rsidRPr="004D1243">
        <w:rPr>
          <w:sz w:val="40"/>
          <w:szCs w:val="40"/>
          <w:highlight w:val="cyan"/>
        </w:rPr>
        <w:t>5.00</w:t>
      </w:r>
    </w:p>
    <w:p w:rsidR="00771C08" w:rsidRPr="00C93DFE" w:rsidRDefault="00F81B06" w:rsidP="00C93DFE">
      <w:pPr>
        <w:spacing w:after="16" w:line="192" w:lineRule="auto"/>
        <w:rPr>
          <w:sz w:val="40"/>
          <w:szCs w:val="40"/>
        </w:rPr>
      </w:pPr>
      <w:r w:rsidRPr="004D1243">
        <w:rPr>
          <w:sz w:val="40"/>
          <w:szCs w:val="40"/>
          <w:highlight w:val="cyan"/>
        </w:rPr>
        <w:t>UPGA</w:t>
      </w:r>
      <w:r w:rsidRPr="004D1243">
        <w:rPr>
          <w:sz w:val="40"/>
          <w:szCs w:val="40"/>
          <w:highlight w:val="cyan"/>
        </w:rPr>
        <w:tab/>
      </w:r>
      <w:r w:rsidRPr="004D1243">
        <w:rPr>
          <w:sz w:val="40"/>
          <w:szCs w:val="40"/>
          <w:highlight w:val="cyan"/>
        </w:rPr>
        <w:tab/>
      </w:r>
      <w:r w:rsidRPr="004D1243">
        <w:rPr>
          <w:sz w:val="40"/>
          <w:szCs w:val="40"/>
          <w:highlight w:val="cyan"/>
        </w:rPr>
        <w:tab/>
      </w:r>
      <w:r w:rsidRPr="004D1243">
        <w:rPr>
          <w:sz w:val="40"/>
          <w:szCs w:val="40"/>
          <w:highlight w:val="cyan"/>
        </w:rPr>
        <w:tab/>
        <w:t>$135</w:t>
      </w:r>
      <w:r w:rsidR="00771C08" w:rsidRPr="004D1243">
        <w:rPr>
          <w:sz w:val="40"/>
          <w:szCs w:val="40"/>
          <w:highlight w:val="cyan"/>
        </w:rPr>
        <w:t>.00</w:t>
      </w:r>
      <w:r w:rsidR="002E7B89" w:rsidRPr="004D1243">
        <w:rPr>
          <w:sz w:val="40"/>
          <w:szCs w:val="40"/>
          <w:highlight w:val="cyan"/>
        </w:rPr>
        <w:t>**</w:t>
      </w:r>
    </w:p>
    <w:p w:rsidR="00771C08" w:rsidRDefault="00F81B06" w:rsidP="00C93DFE">
      <w:pPr>
        <w:spacing w:after="16" w:line="192" w:lineRule="auto"/>
        <w:rPr>
          <w:sz w:val="40"/>
          <w:szCs w:val="40"/>
        </w:rPr>
      </w:pPr>
      <w:r>
        <w:rPr>
          <w:sz w:val="40"/>
          <w:szCs w:val="40"/>
        </w:rPr>
        <w:t>Guest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$90</w:t>
      </w:r>
      <w:r w:rsidR="00771C08" w:rsidRPr="00C93DFE">
        <w:rPr>
          <w:sz w:val="40"/>
          <w:szCs w:val="40"/>
        </w:rPr>
        <w:t>.00</w:t>
      </w:r>
    </w:p>
    <w:p w:rsidR="00F81B06" w:rsidRPr="00C93DFE" w:rsidRDefault="00F81B06" w:rsidP="00C93DFE">
      <w:pPr>
        <w:spacing w:after="16" w:line="192" w:lineRule="auto"/>
        <w:rPr>
          <w:sz w:val="40"/>
          <w:szCs w:val="40"/>
        </w:rPr>
      </w:pPr>
      <w:r>
        <w:rPr>
          <w:sz w:val="40"/>
          <w:szCs w:val="40"/>
        </w:rPr>
        <w:t>“Sponsored” Guest</w:t>
      </w:r>
      <w:r>
        <w:rPr>
          <w:sz w:val="40"/>
          <w:szCs w:val="40"/>
        </w:rPr>
        <w:tab/>
        <w:t>$115.00</w:t>
      </w:r>
      <w:r w:rsidR="002E7B89">
        <w:rPr>
          <w:sz w:val="40"/>
          <w:szCs w:val="40"/>
        </w:rPr>
        <w:t>*</w:t>
      </w:r>
    </w:p>
    <w:p w:rsidR="00771C08" w:rsidRPr="00C93DFE" w:rsidRDefault="00771C08" w:rsidP="00C93DFE">
      <w:pPr>
        <w:spacing w:after="16" w:line="192" w:lineRule="auto"/>
        <w:rPr>
          <w:sz w:val="40"/>
          <w:szCs w:val="40"/>
        </w:rPr>
      </w:pPr>
      <w:r w:rsidRPr="004D1243">
        <w:rPr>
          <w:sz w:val="40"/>
          <w:szCs w:val="40"/>
          <w:highlight w:val="cyan"/>
        </w:rPr>
        <w:t xml:space="preserve">Replay </w:t>
      </w:r>
      <w:r w:rsidR="00F81B06" w:rsidRPr="004D1243">
        <w:rPr>
          <w:sz w:val="40"/>
          <w:szCs w:val="40"/>
          <w:highlight w:val="cyan"/>
        </w:rPr>
        <w:t>Rate</w:t>
      </w:r>
      <w:r w:rsidR="00F81B06" w:rsidRPr="004D1243">
        <w:rPr>
          <w:sz w:val="40"/>
          <w:szCs w:val="40"/>
          <w:highlight w:val="cyan"/>
        </w:rPr>
        <w:tab/>
      </w:r>
      <w:r w:rsidR="00F81B06" w:rsidRPr="004D1243">
        <w:rPr>
          <w:sz w:val="40"/>
          <w:szCs w:val="40"/>
          <w:highlight w:val="cyan"/>
        </w:rPr>
        <w:tab/>
      </w:r>
      <w:r w:rsidR="00F81B06" w:rsidRPr="004D1243">
        <w:rPr>
          <w:sz w:val="40"/>
          <w:szCs w:val="40"/>
          <w:highlight w:val="cyan"/>
        </w:rPr>
        <w:tab/>
        <w:t>$75</w:t>
      </w:r>
      <w:r w:rsidRPr="004D1243">
        <w:rPr>
          <w:sz w:val="40"/>
          <w:szCs w:val="40"/>
          <w:highlight w:val="cyan"/>
        </w:rPr>
        <w:t>.00</w:t>
      </w:r>
    </w:p>
    <w:p w:rsidR="00771C08" w:rsidRPr="004D1243" w:rsidRDefault="00C93DFE" w:rsidP="00C93DFE">
      <w:pPr>
        <w:spacing w:after="16" w:line="192" w:lineRule="auto"/>
        <w:rPr>
          <w:sz w:val="40"/>
          <w:szCs w:val="40"/>
          <w:highlight w:val="cyan"/>
        </w:rPr>
      </w:pPr>
      <w:r w:rsidRPr="004D1243">
        <w:rPr>
          <w:sz w:val="40"/>
          <w:szCs w:val="40"/>
          <w:highlight w:val="cyan"/>
        </w:rPr>
        <w:t>UPGA Foursome Special</w:t>
      </w:r>
      <w:r w:rsidRPr="004D1243">
        <w:rPr>
          <w:sz w:val="40"/>
          <w:szCs w:val="40"/>
          <w:highlight w:val="cyan"/>
        </w:rPr>
        <w:tab/>
      </w:r>
      <w:r w:rsidR="00F81B06" w:rsidRPr="004D1243">
        <w:rPr>
          <w:sz w:val="40"/>
          <w:szCs w:val="40"/>
          <w:highlight w:val="cyan"/>
        </w:rPr>
        <w:t>$40</w:t>
      </w:r>
      <w:r w:rsidR="00771C08" w:rsidRPr="004D1243">
        <w:rPr>
          <w:sz w:val="40"/>
          <w:szCs w:val="40"/>
          <w:highlight w:val="cyan"/>
        </w:rPr>
        <w:t>0.00</w:t>
      </w:r>
    </w:p>
    <w:p w:rsidR="00771C08" w:rsidRPr="00C93DFE" w:rsidRDefault="00F81B06" w:rsidP="00C93DFE">
      <w:pPr>
        <w:spacing w:after="16" w:line="192" w:lineRule="auto"/>
        <w:rPr>
          <w:sz w:val="40"/>
          <w:szCs w:val="40"/>
        </w:rPr>
      </w:pPr>
      <w:r w:rsidRPr="004D1243">
        <w:rPr>
          <w:sz w:val="40"/>
          <w:szCs w:val="40"/>
          <w:highlight w:val="cyan"/>
        </w:rPr>
        <w:t xml:space="preserve">Twilight 2:30pm-close </w:t>
      </w:r>
      <w:r w:rsidRPr="004D1243">
        <w:rPr>
          <w:sz w:val="40"/>
          <w:szCs w:val="40"/>
          <w:highlight w:val="cyan"/>
        </w:rPr>
        <w:tab/>
        <w:t>$129</w:t>
      </w:r>
      <w:r w:rsidR="00771C08" w:rsidRPr="004D1243">
        <w:rPr>
          <w:sz w:val="40"/>
          <w:szCs w:val="40"/>
          <w:highlight w:val="cyan"/>
        </w:rPr>
        <w:t>.00</w:t>
      </w:r>
    </w:p>
    <w:p w:rsidR="00771C08" w:rsidRPr="00C93DFE" w:rsidRDefault="00F81B06" w:rsidP="00C93DFE">
      <w:pPr>
        <w:spacing w:after="16" w:line="192" w:lineRule="auto"/>
        <w:rPr>
          <w:b/>
          <w:i/>
          <w:sz w:val="44"/>
          <w:szCs w:val="44"/>
        </w:rPr>
      </w:pPr>
      <w:r w:rsidRPr="004D1243">
        <w:rPr>
          <w:b/>
          <w:i/>
          <w:sz w:val="44"/>
          <w:szCs w:val="44"/>
          <w:highlight w:val="cyan"/>
        </w:rPr>
        <w:t>Fall Special: (September 19th</w:t>
      </w:r>
      <w:r w:rsidR="00771C08" w:rsidRPr="004D1243">
        <w:rPr>
          <w:b/>
          <w:i/>
          <w:sz w:val="44"/>
          <w:szCs w:val="44"/>
          <w:highlight w:val="cyan"/>
        </w:rPr>
        <w:t xml:space="preserve"> – Closing)</w:t>
      </w:r>
    </w:p>
    <w:p w:rsidR="00771C08" w:rsidRPr="004D1243" w:rsidRDefault="002E7B89" w:rsidP="00C93DFE">
      <w:pPr>
        <w:spacing w:after="16" w:line="192" w:lineRule="auto"/>
        <w:rPr>
          <w:sz w:val="40"/>
          <w:szCs w:val="40"/>
          <w:highlight w:val="cyan"/>
        </w:rPr>
      </w:pPr>
      <w:r w:rsidRPr="004D1243">
        <w:rPr>
          <w:sz w:val="40"/>
          <w:szCs w:val="40"/>
          <w:highlight w:val="cyan"/>
        </w:rPr>
        <w:t>Public</w:t>
      </w:r>
      <w:r w:rsidRPr="004D1243">
        <w:rPr>
          <w:sz w:val="40"/>
          <w:szCs w:val="40"/>
          <w:highlight w:val="cyan"/>
        </w:rPr>
        <w:tab/>
      </w:r>
      <w:r w:rsidRPr="004D1243">
        <w:rPr>
          <w:sz w:val="40"/>
          <w:szCs w:val="40"/>
          <w:highlight w:val="cyan"/>
        </w:rPr>
        <w:tab/>
      </w:r>
      <w:r w:rsidR="00C93DFE" w:rsidRPr="004D1243">
        <w:rPr>
          <w:sz w:val="40"/>
          <w:szCs w:val="40"/>
          <w:highlight w:val="cyan"/>
        </w:rPr>
        <w:tab/>
      </w:r>
      <w:r w:rsidR="00C93DFE" w:rsidRPr="004D1243">
        <w:rPr>
          <w:sz w:val="40"/>
          <w:szCs w:val="40"/>
          <w:highlight w:val="cyan"/>
        </w:rPr>
        <w:tab/>
      </w:r>
      <w:r w:rsidR="00F81B06" w:rsidRPr="004D1243">
        <w:rPr>
          <w:sz w:val="40"/>
          <w:szCs w:val="40"/>
          <w:highlight w:val="cyan"/>
        </w:rPr>
        <w:t>$105</w:t>
      </w:r>
      <w:r w:rsidR="00771C08" w:rsidRPr="004D1243">
        <w:rPr>
          <w:sz w:val="40"/>
          <w:szCs w:val="40"/>
          <w:highlight w:val="cyan"/>
        </w:rPr>
        <w:t>.00</w:t>
      </w:r>
    </w:p>
    <w:p w:rsidR="00771C08" w:rsidRPr="00C93DFE" w:rsidRDefault="00F81B06" w:rsidP="00C93DFE">
      <w:pPr>
        <w:spacing w:after="16" w:line="192" w:lineRule="auto"/>
        <w:rPr>
          <w:sz w:val="40"/>
          <w:szCs w:val="40"/>
        </w:rPr>
      </w:pPr>
      <w:r w:rsidRPr="004D1243">
        <w:rPr>
          <w:sz w:val="40"/>
          <w:szCs w:val="40"/>
          <w:highlight w:val="cyan"/>
        </w:rPr>
        <w:t>GAM/UPGA</w:t>
      </w:r>
      <w:r w:rsidRPr="004D1243">
        <w:rPr>
          <w:sz w:val="40"/>
          <w:szCs w:val="40"/>
          <w:highlight w:val="cyan"/>
        </w:rPr>
        <w:tab/>
      </w:r>
      <w:r w:rsidRPr="004D1243">
        <w:rPr>
          <w:sz w:val="40"/>
          <w:szCs w:val="40"/>
          <w:highlight w:val="cyan"/>
        </w:rPr>
        <w:tab/>
      </w:r>
      <w:r w:rsidRPr="004D1243">
        <w:rPr>
          <w:sz w:val="40"/>
          <w:szCs w:val="40"/>
          <w:highlight w:val="cyan"/>
        </w:rPr>
        <w:tab/>
        <w:t>$84</w:t>
      </w:r>
      <w:r w:rsidR="00771C08" w:rsidRPr="004D1243">
        <w:rPr>
          <w:sz w:val="40"/>
          <w:szCs w:val="40"/>
          <w:highlight w:val="cyan"/>
        </w:rPr>
        <w:t>.00</w:t>
      </w:r>
      <w:r w:rsidR="002E7B89" w:rsidRPr="004D1243">
        <w:rPr>
          <w:sz w:val="40"/>
          <w:szCs w:val="40"/>
          <w:highlight w:val="cyan"/>
        </w:rPr>
        <w:t>**</w:t>
      </w:r>
    </w:p>
    <w:p w:rsidR="00771C08" w:rsidRPr="00C93DFE" w:rsidRDefault="00F81B06" w:rsidP="00C93DFE">
      <w:pPr>
        <w:spacing w:after="16" w:line="168" w:lineRule="auto"/>
        <w:rPr>
          <w:sz w:val="40"/>
          <w:szCs w:val="40"/>
        </w:rPr>
      </w:pPr>
      <w:r>
        <w:rPr>
          <w:sz w:val="40"/>
          <w:szCs w:val="40"/>
        </w:rPr>
        <w:t>Guest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$70</w:t>
      </w:r>
      <w:r w:rsidR="00771C08" w:rsidRPr="00C93DFE">
        <w:rPr>
          <w:sz w:val="40"/>
          <w:szCs w:val="40"/>
        </w:rPr>
        <w:t>.00</w:t>
      </w:r>
    </w:p>
    <w:p w:rsidR="00771C08" w:rsidRPr="004D1243" w:rsidRDefault="00F81B06" w:rsidP="00C93DFE">
      <w:pPr>
        <w:spacing w:after="16" w:line="192" w:lineRule="auto"/>
        <w:rPr>
          <w:sz w:val="40"/>
          <w:szCs w:val="40"/>
          <w:highlight w:val="cyan"/>
        </w:rPr>
      </w:pPr>
      <w:r w:rsidRPr="004D1243">
        <w:rPr>
          <w:sz w:val="40"/>
          <w:szCs w:val="40"/>
          <w:highlight w:val="cyan"/>
        </w:rPr>
        <w:t>Replay Rate</w:t>
      </w:r>
      <w:r w:rsidRPr="004D1243">
        <w:rPr>
          <w:sz w:val="40"/>
          <w:szCs w:val="40"/>
          <w:highlight w:val="cyan"/>
        </w:rPr>
        <w:tab/>
      </w:r>
      <w:r w:rsidRPr="004D1243">
        <w:rPr>
          <w:sz w:val="40"/>
          <w:szCs w:val="40"/>
          <w:highlight w:val="cyan"/>
        </w:rPr>
        <w:tab/>
      </w:r>
      <w:r w:rsidRPr="004D1243">
        <w:rPr>
          <w:sz w:val="40"/>
          <w:szCs w:val="40"/>
          <w:highlight w:val="cyan"/>
        </w:rPr>
        <w:tab/>
        <w:t>$50</w:t>
      </w:r>
      <w:r w:rsidR="00771C08" w:rsidRPr="004D1243">
        <w:rPr>
          <w:sz w:val="40"/>
          <w:szCs w:val="40"/>
          <w:highlight w:val="cyan"/>
        </w:rPr>
        <w:t>.00</w:t>
      </w:r>
    </w:p>
    <w:p w:rsidR="00771C08" w:rsidRPr="00C93DFE" w:rsidRDefault="00F81B06" w:rsidP="00C93DFE">
      <w:pPr>
        <w:spacing w:after="16" w:line="192" w:lineRule="auto"/>
        <w:rPr>
          <w:sz w:val="40"/>
          <w:szCs w:val="40"/>
        </w:rPr>
      </w:pPr>
      <w:r w:rsidRPr="004D1243">
        <w:rPr>
          <w:sz w:val="40"/>
          <w:szCs w:val="40"/>
          <w:highlight w:val="cyan"/>
        </w:rPr>
        <w:t>UPGA Foursome Special</w:t>
      </w:r>
      <w:r w:rsidRPr="004D1243">
        <w:rPr>
          <w:sz w:val="40"/>
          <w:szCs w:val="40"/>
          <w:highlight w:val="cyan"/>
        </w:rPr>
        <w:tab/>
        <w:t>$27</w:t>
      </w:r>
      <w:r w:rsidR="00771C08" w:rsidRPr="004D1243">
        <w:rPr>
          <w:sz w:val="40"/>
          <w:szCs w:val="40"/>
          <w:highlight w:val="cyan"/>
        </w:rPr>
        <w:t>0.00</w:t>
      </w:r>
    </w:p>
    <w:p w:rsidR="00771C08" w:rsidRPr="004D1243" w:rsidRDefault="00771C08" w:rsidP="00C93DFE">
      <w:pPr>
        <w:spacing w:after="16" w:line="192" w:lineRule="auto"/>
        <w:rPr>
          <w:b/>
          <w:i/>
          <w:sz w:val="44"/>
          <w:szCs w:val="44"/>
          <w:highlight w:val="cyan"/>
        </w:rPr>
      </w:pPr>
      <w:r w:rsidRPr="004D1243">
        <w:rPr>
          <w:b/>
          <w:i/>
          <w:sz w:val="44"/>
          <w:szCs w:val="44"/>
          <w:highlight w:val="cyan"/>
        </w:rPr>
        <w:t>Other Fees</w:t>
      </w:r>
    </w:p>
    <w:p w:rsidR="00852C31" w:rsidRPr="00C93DFE" w:rsidRDefault="00C93DFE" w:rsidP="00C93DFE">
      <w:pPr>
        <w:spacing w:after="16" w:line="192" w:lineRule="auto"/>
        <w:rPr>
          <w:sz w:val="40"/>
          <w:szCs w:val="40"/>
        </w:rPr>
      </w:pPr>
      <w:r w:rsidRPr="004D1243">
        <w:rPr>
          <w:sz w:val="40"/>
          <w:szCs w:val="40"/>
          <w:highlight w:val="cyan"/>
        </w:rPr>
        <w:t>Rider Fee</w:t>
      </w:r>
      <w:r w:rsidRPr="004D1243">
        <w:rPr>
          <w:sz w:val="40"/>
          <w:szCs w:val="40"/>
          <w:highlight w:val="cyan"/>
        </w:rPr>
        <w:tab/>
      </w:r>
      <w:r w:rsidRPr="004D1243">
        <w:rPr>
          <w:sz w:val="40"/>
          <w:szCs w:val="40"/>
          <w:highlight w:val="cyan"/>
        </w:rPr>
        <w:tab/>
      </w:r>
      <w:r w:rsidRPr="004D1243">
        <w:rPr>
          <w:sz w:val="40"/>
          <w:szCs w:val="40"/>
          <w:highlight w:val="cyan"/>
        </w:rPr>
        <w:tab/>
      </w:r>
      <w:r w:rsidR="00F81B06" w:rsidRPr="004D1243">
        <w:rPr>
          <w:sz w:val="40"/>
          <w:szCs w:val="40"/>
          <w:highlight w:val="cyan"/>
        </w:rPr>
        <w:t>$22.5</w:t>
      </w:r>
      <w:r w:rsidR="00852C31" w:rsidRPr="004D1243">
        <w:rPr>
          <w:sz w:val="40"/>
          <w:szCs w:val="40"/>
          <w:highlight w:val="cyan"/>
        </w:rPr>
        <w:t>0</w:t>
      </w:r>
      <w:bookmarkStart w:id="0" w:name="_GoBack"/>
      <w:bookmarkEnd w:id="0"/>
    </w:p>
    <w:p w:rsidR="00771C08" w:rsidRPr="00C93DFE" w:rsidRDefault="00771C08" w:rsidP="00C93DFE">
      <w:pPr>
        <w:spacing w:after="16" w:line="192" w:lineRule="auto"/>
        <w:rPr>
          <w:sz w:val="40"/>
          <w:szCs w:val="40"/>
        </w:rPr>
      </w:pPr>
    </w:p>
    <w:p w:rsidR="00771C08" w:rsidRDefault="002E7B89" w:rsidP="00852C31">
      <w:pPr>
        <w:spacing w:after="14" w:line="240" w:lineRule="auto"/>
        <w:rPr>
          <w:sz w:val="32"/>
          <w:szCs w:val="32"/>
        </w:rPr>
      </w:pPr>
      <w:r>
        <w:rPr>
          <w:sz w:val="32"/>
          <w:szCs w:val="32"/>
        </w:rPr>
        <w:t>*Sponsored Guest – Member makes time but does not play with Guests</w:t>
      </w:r>
    </w:p>
    <w:p w:rsidR="002E7B89" w:rsidRDefault="002E7B89" w:rsidP="00852C31">
      <w:pPr>
        <w:spacing w:after="14" w:line="240" w:lineRule="auto"/>
        <w:rPr>
          <w:sz w:val="32"/>
          <w:szCs w:val="32"/>
        </w:rPr>
      </w:pPr>
      <w:r>
        <w:rPr>
          <w:sz w:val="32"/>
          <w:szCs w:val="32"/>
        </w:rPr>
        <w:t>** UPGA mandate is that UPGA Members receive at least a 20% discount</w:t>
      </w:r>
    </w:p>
    <w:p w:rsidR="002E7B89" w:rsidRDefault="002E7B89" w:rsidP="00852C31">
      <w:pPr>
        <w:spacing w:after="14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*** All </w:t>
      </w:r>
      <w:proofErr w:type="spellStart"/>
      <w:r>
        <w:rPr>
          <w:sz w:val="32"/>
          <w:szCs w:val="32"/>
        </w:rPr>
        <w:t>Greywalls</w:t>
      </w:r>
      <w:proofErr w:type="spellEnd"/>
      <w:r>
        <w:rPr>
          <w:sz w:val="32"/>
          <w:szCs w:val="32"/>
        </w:rPr>
        <w:t xml:space="preserve"> rates are Green Fee, Cart Fee and range privilege inclusive</w:t>
      </w:r>
    </w:p>
    <w:p w:rsidR="002E7B89" w:rsidRPr="00771C08" w:rsidRDefault="002E7B89" w:rsidP="00852C31">
      <w:pPr>
        <w:spacing w:after="14" w:line="240" w:lineRule="auto"/>
        <w:rPr>
          <w:sz w:val="32"/>
          <w:szCs w:val="32"/>
        </w:rPr>
      </w:pPr>
    </w:p>
    <w:sectPr w:rsidR="002E7B89" w:rsidRPr="00771C08" w:rsidSect="00852C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08"/>
    <w:rsid w:val="002E7B89"/>
    <w:rsid w:val="00302606"/>
    <w:rsid w:val="004D1243"/>
    <w:rsid w:val="00771C08"/>
    <w:rsid w:val="00852C31"/>
    <w:rsid w:val="00C93DFE"/>
    <w:rsid w:val="00D24D57"/>
    <w:rsid w:val="00EF1B27"/>
    <w:rsid w:val="00F8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bookkeeper</dc:creator>
  <cp:lastModifiedBy>MGCCPRO</cp:lastModifiedBy>
  <cp:revision>3</cp:revision>
  <cp:lastPrinted>2022-01-07T17:28:00Z</cp:lastPrinted>
  <dcterms:created xsi:type="dcterms:W3CDTF">2022-01-07T17:31:00Z</dcterms:created>
  <dcterms:modified xsi:type="dcterms:W3CDTF">2022-01-25T18:38:00Z</dcterms:modified>
</cp:coreProperties>
</file>